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622" w:rsidRPr="003F5355" w:rsidRDefault="00E47622" w:rsidP="003F5355">
      <w:pPr>
        <w:jc w:val="right"/>
        <w:rPr>
          <w:rFonts w:ascii="Times New Roman" w:hAnsi="Times New Roman"/>
        </w:rPr>
      </w:pPr>
      <w:r w:rsidRPr="003F5355">
        <w:rPr>
          <w:rFonts w:ascii="Times New Roman" w:hAnsi="Times New Roman"/>
        </w:rPr>
        <w:t>Приложение</w:t>
      </w:r>
      <w:r>
        <w:rPr>
          <w:rFonts w:ascii="Times New Roman" w:hAnsi="Times New Roman"/>
        </w:rPr>
        <w:t xml:space="preserve"> справочно</w:t>
      </w:r>
    </w:p>
    <w:p w:rsidR="00E47622" w:rsidRPr="005B3B46" w:rsidRDefault="00E47622" w:rsidP="00F9487E">
      <w:pPr>
        <w:jc w:val="center"/>
        <w:rPr>
          <w:rFonts w:ascii="Times New Roman" w:hAnsi="Times New Roman"/>
          <w:b/>
          <w:sz w:val="27"/>
          <w:szCs w:val="27"/>
        </w:rPr>
      </w:pPr>
      <w:r w:rsidRPr="005B3B46">
        <w:rPr>
          <w:rFonts w:ascii="Times New Roman" w:hAnsi="Times New Roman"/>
          <w:b/>
          <w:sz w:val="27"/>
          <w:szCs w:val="27"/>
        </w:rPr>
        <w:t>Итоги социально-экономического развития городского поселения Мортка за 12 месяцев 2010 (в сравнении с 12 месяцами 2009 года).</w:t>
      </w:r>
    </w:p>
    <w:p w:rsidR="00E47622" w:rsidRPr="005B3B46" w:rsidRDefault="00E47622" w:rsidP="005B3B46">
      <w:pPr>
        <w:spacing w:after="0" w:line="240" w:lineRule="auto"/>
        <w:ind w:firstLine="720"/>
        <w:jc w:val="both"/>
        <w:rPr>
          <w:rFonts w:ascii="Times New Roman" w:hAnsi="Times New Roman"/>
          <w:sz w:val="28"/>
          <w:szCs w:val="28"/>
        </w:rPr>
      </w:pPr>
      <w:r w:rsidRPr="005B3B46">
        <w:rPr>
          <w:rFonts w:ascii="Times New Roman" w:hAnsi="Times New Roman"/>
          <w:sz w:val="28"/>
          <w:szCs w:val="28"/>
        </w:rPr>
        <w:t>Городское поселение Мортка состоит из 4 населенных пунктов (п.Мортка, д.Сотник, д.Юмас, с.Ямки), среднегодовая численность постоянного населения на 01.01.2011 года  составляет 4944 человека (на 1,2% меньше чем за аналогичный период 2010 года). Отделом ЗАГС зарегистрировано в 2010 году 54 рождений и 51 смерть, за аналогичный период 2009 года- 45 рождений и 35 смертей. За 12 месяцев 2010 года, по сравнению с 12 месяцами 2009 года естественный прирост населения снизился на 70% (3 человека за 12</w:t>
      </w:r>
      <w:r>
        <w:rPr>
          <w:rFonts w:ascii="Times New Roman" w:hAnsi="Times New Roman"/>
          <w:sz w:val="28"/>
          <w:szCs w:val="28"/>
        </w:rPr>
        <w:t xml:space="preserve"> </w:t>
      </w:r>
      <w:r w:rsidRPr="005B3B46">
        <w:rPr>
          <w:rFonts w:ascii="Times New Roman" w:hAnsi="Times New Roman"/>
          <w:sz w:val="28"/>
          <w:szCs w:val="28"/>
        </w:rPr>
        <w:t xml:space="preserve">месяцев 2010г. – 10 человек за 12 месяцев 2009г.).  За 12 месяцев 2010 года  миграционный отток населения 38 человек, тогда как за соответствующий период 2009 года миграционный прирост составил 4 человека. </w:t>
      </w:r>
    </w:p>
    <w:p w:rsidR="00E47622" w:rsidRPr="005B3B46" w:rsidRDefault="00E47622" w:rsidP="005D3711">
      <w:pPr>
        <w:spacing w:after="0" w:line="240" w:lineRule="auto"/>
        <w:ind w:firstLine="708"/>
        <w:jc w:val="both"/>
        <w:rPr>
          <w:rFonts w:ascii="Times New Roman" w:hAnsi="Times New Roman"/>
          <w:sz w:val="28"/>
          <w:szCs w:val="28"/>
        </w:rPr>
      </w:pPr>
      <w:r w:rsidRPr="005B3B46">
        <w:rPr>
          <w:rFonts w:ascii="Times New Roman" w:hAnsi="Times New Roman"/>
          <w:sz w:val="28"/>
          <w:szCs w:val="28"/>
        </w:rPr>
        <w:t>В сложившейся экономической ситуации, по данным предприятий среднесписочная численность работающих в крупных и средних предприятиях сократилась на 8,2% , по сравнению с 12 месяцами  2009 года, и составила в среднем 1245 человек. По данным  Центра занятости населения снизилось количество официально зарегистрированных безработных на 27,6% (с начала 2010 года, признано безработными 304 чел., за  2009 год – 421 чел.). Трудоустроено по Окружной Программе содействие занятости населения за 2010 год 66 человек, по Районной Программе развития временных рабочих мест 56 человек. Создано постоянных рабочих мест 50, из них зарегистрировавших предпринимательскую деятельность – 42 человека.</w:t>
      </w:r>
    </w:p>
    <w:p w:rsidR="00E47622" w:rsidRPr="005B3B46" w:rsidRDefault="00E47622" w:rsidP="00896A14">
      <w:pPr>
        <w:spacing w:after="0" w:line="240" w:lineRule="auto"/>
        <w:ind w:firstLine="708"/>
        <w:jc w:val="both"/>
        <w:rPr>
          <w:rFonts w:ascii="Times New Roman" w:hAnsi="Times New Roman"/>
          <w:sz w:val="28"/>
          <w:szCs w:val="28"/>
        </w:rPr>
      </w:pPr>
      <w:r w:rsidRPr="005B3B46">
        <w:rPr>
          <w:rFonts w:ascii="Times New Roman" w:hAnsi="Times New Roman"/>
          <w:sz w:val="28"/>
          <w:szCs w:val="28"/>
        </w:rPr>
        <w:t xml:space="preserve">На 01.01.2011г. численность безработных в п.Мортка -167 чел., из них: Мортка-155 чел., Юмас-5 чел., Ямки-7 чел. Уровень регистрируемой безработицы-7,1%. </w:t>
      </w:r>
    </w:p>
    <w:p w:rsidR="00E47622" w:rsidRPr="005B3B46" w:rsidRDefault="00E47622" w:rsidP="00896A14">
      <w:pPr>
        <w:spacing w:after="0" w:line="240" w:lineRule="auto"/>
        <w:ind w:firstLine="708"/>
        <w:jc w:val="both"/>
        <w:rPr>
          <w:rFonts w:ascii="Times New Roman" w:hAnsi="Times New Roman"/>
          <w:sz w:val="28"/>
          <w:szCs w:val="28"/>
        </w:rPr>
      </w:pPr>
      <w:r w:rsidRPr="005B3B46">
        <w:rPr>
          <w:rFonts w:ascii="Times New Roman" w:hAnsi="Times New Roman"/>
          <w:sz w:val="28"/>
          <w:szCs w:val="28"/>
        </w:rPr>
        <w:t>Уровень регистрируемой безработицы за 2009 год составил 6,9%.</w:t>
      </w:r>
    </w:p>
    <w:p w:rsidR="00E47622" w:rsidRPr="005B3B46" w:rsidRDefault="00E47622" w:rsidP="005B3B46">
      <w:pPr>
        <w:spacing w:after="0" w:line="240" w:lineRule="auto"/>
        <w:ind w:firstLine="720"/>
        <w:jc w:val="both"/>
        <w:rPr>
          <w:rFonts w:ascii="Times New Roman" w:hAnsi="Times New Roman"/>
          <w:sz w:val="28"/>
          <w:szCs w:val="28"/>
        </w:rPr>
      </w:pPr>
      <w:r w:rsidRPr="005B3B46">
        <w:rPr>
          <w:rFonts w:ascii="Times New Roman" w:hAnsi="Times New Roman"/>
          <w:sz w:val="28"/>
          <w:szCs w:val="28"/>
        </w:rPr>
        <w:t xml:space="preserve">По данным предприятий поселения: в ООО «Лесопромышленная компания МДФ» сократилась численность сотрудников до 56 человек, в связи с ликвидацией предприятия (на 01.01.2010 -  567 чел.). С июля 2010 года создана новая организация ООО «Завод МДФ», численность сотрудников на 01.01.2011 года составила 339 чел. Согласно имеющейся информации, Завод производит плиту ДВП и ламинированную плиту. В сего за период работы произведено 13046 куб.м. ДВП и 284576 кв.м. ламинированной плиты. Производимая предприятиями продукции  вывозится за территории округа. </w:t>
      </w:r>
    </w:p>
    <w:p w:rsidR="00E47622" w:rsidRPr="005B3B46" w:rsidRDefault="00E47622" w:rsidP="005B3B46">
      <w:pPr>
        <w:spacing w:after="0" w:line="240" w:lineRule="auto"/>
        <w:ind w:firstLine="720"/>
        <w:jc w:val="both"/>
        <w:rPr>
          <w:rFonts w:ascii="Times New Roman" w:hAnsi="Times New Roman"/>
          <w:sz w:val="28"/>
          <w:szCs w:val="28"/>
        </w:rPr>
      </w:pPr>
      <w:r w:rsidRPr="005B3B46">
        <w:rPr>
          <w:rFonts w:ascii="Times New Roman" w:hAnsi="Times New Roman"/>
          <w:sz w:val="28"/>
          <w:szCs w:val="28"/>
        </w:rPr>
        <w:t>Увеличивается производство сельскохозяйственной продукции: скот и птица на убой- увеличение на  37%, валовый надой молока- на 74%. Поголовье скота увеличилось на 8% (в сравнении с 2009 годом), поголовье КРС- на 30%, поголовье свиней- снизилось на 27%. Изменения связаны с открытием новых крестьянско-фермерских хозяйств (за 2010 года открыто 10 КФК: Мортка – 7, Юмас -1, Ямки – 2) и увеличением показателей уже имеющихся.</w:t>
      </w:r>
    </w:p>
    <w:p w:rsidR="00E47622" w:rsidRPr="005B3B46" w:rsidRDefault="00E47622" w:rsidP="005B3B46">
      <w:pPr>
        <w:spacing w:after="0" w:line="240" w:lineRule="auto"/>
        <w:ind w:firstLine="720"/>
        <w:jc w:val="both"/>
        <w:rPr>
          <w:rFonts w:ascii="Times New Roman" w:hAnsi="Times New Roman"/>
          <w:sz w:val="28"/>
          <w:szCs w:val="28"/>
        </w:rPr>
      </w:pPr>
      <w:r w:rsidRPr="005B3B46">
        <w:rPr>
          <w:rFonts w:ascii="Times New Roman" w:hAnsi="Times New Roman"/>
          <w:sz w:val="28"/>
          <w:szCs w:val="28"/>
        </w:rPr>
        <w:t>По данным налоговой инспекции на территории городского поселения Мортка зарегистрировано 95 индивидуальных предпринимателей (на 82% больше, по сравнению с аналогичным периодом 2009 года). В 2010 году в п. Мортка зарегистрировано – 34 ИП, д. Юмас – 3 ИП, с. Ямки – 3.</w:t>
      </w:r>
    </w:p>
    <w:p w:rsidR="00E47622" w:rsidRPr="005B3B46" w:rsidRDefault="00E47622" w:rsidP="005B3B46">
      <w:pPr>
        <w:spacing w:after="0" w:line="240" w:lineRule="auto"/>
        <w:ind w:firstLine="720"/>
        <w:jc w:val="both"/>
        <w:rPr>
          <w:rFonts w:ascii="Times New Roman" w:hAnsi="Times New Roman"/>
          <w:sz w:val="28"/>
          <w:szCs w:val="28"/>
        </w:rPr>
      </w:pPr>
      <w:r w:rsidRPr="005B3B46">
        <w:rPr>
          <w:rFonts w:ascii="Times New Roman" w:hAnsi="Times New Roman"/>
          <w:sz w:val="28"/>
          <w:szCs w:val="28"/>
        </w:rPr>
        <w:t>Оборот розничной торговли имеет устойчивые темпы развития. Обороты общественного питания снизились на  5,5%, основной причиной снижения является низкая платежеспособность населения. Объем реализации платных услуг  в сравнении с 2009 года, увеличился на 23%, в связи с развитием малого предпринимательства.</w:t>
      </w:r>
    </w:p>
    <w:p w:rsidR="00E47622" w:rsidRPr="005B3B46" w:rsidRDefault="00E47622" w:rsidP="005B3B46">
      <w:pPr>
        <w:spacing w:after="0" w:line="240" w:lineRule="auto"/>
        <w:ind w:firstLine="720"/>
        <w:jc w:val="both"/>
        <w:rPr>
          <w:rFonts w:ascii="Times New Roman" w:hAnsi="Times New Roman"/>
          <w:sz w:val="28"/>
          <w:szCs w:val="28"/>
        </w:rPr>
      </w:pPr>
      <w:r w:rsidRPr="005B3B46">
        <w:rPr>
          <w:rFonts w:ascii="Times New Roman" w:hAnsi="Times New Roman"/>
          <w:sz w:val="28"/>
          <w:szCs w:val="28"/>
        </w:rPr>
        <w:t xml:space="preserve">Наряду с сокращением объемов производства промышленной продукции, сокращением работников на промышленных предприятиях, изменяется и качество жизни населения: по предоставленным данным предприятиями поселения - на 11% снизилась среднемесячная заработная плата одного работающего по кругу предприятий в 2010 году, среднемесячные доходы – на 19 %, потребительские расходы населения снизились на 3,8%. </w:t>
      </w:r>
    </w:p>
    <w:p w:rsidR="00E47622" w:rsidRPr="005B3B46" w:rsidRDefault="00E47622" w:rsidP="005B3B46">
      <w:pPr>
        <w:spacing w:after="0" w:line="240" w:lineRule="auto"/>
        <w:ind w:firstLine="720"/>
        <w:jc w:val="both"/>
        <w:rPr>
          <w:rFonts w:ascii="Times New Roman" w:hAnsi="Times New Roman"/>
          <w:sz w:val="28"/>
          <w:szCs w:val="28"/>
        </w:rPr>
      </w:pPr>
      <w:r w:rsidRPr="005B3B46">
        <w:rPr>
          <w:rFonts w:ascii="Times New Roman" w:hAnsi="Times New Roman"/>
          <w:sz w:val="28"/>
          <w:szCs w:val="28"/>
        </w:rPr>
        <w:t>В 2010 году введены в действие жилые дома общей площадью 1,39 тыс. кв. м., что на 1,1% больше чем за аналогичный период 2009 года.</w:t>
      </w:r>
    </w:p>
    <w:p w:rsidR="00E47622" w:rsidRPr="005B3B46" w:rsidRDefault="00E47622" w:rsidP="005B3B46">
      <w:pPr>
        <w:spacing w:after="0" w:line="240" w:lineRule="auto"/>
        <w:ind w:firstLine="720"/>
        <w:jc w:val="both"/>
        <w:rPr>
          <w:rFonts w:ascii="Times New Roman" w:hAnsi="Times New Roman"/>
          <w:sz w:val="28"/>
          <w:szCs w:val="28"/>
        </w:rPr>
      </w:pPr>
      <w:r w:rsidRPr="005B3B46">
        <w:rPr>
          <w:rFonts w:ascii="Times New Roman" w:hAnsi="Times New Roman"/>
          <w:sz w:val="28"/>
          <w:szCs w:val="28"/>
        </w:rPr>
        <w:t>На территории городского поселения Мортка за 2010 год зарегистрировано 72 преступлений, что на 9% больше аналогичного периода 2009 года. За совершение преступлений выявлено 9 лиц, не имеющих постоянного источника дохода.</w:t>
      </w:r>
    </w:p>
    <w:p w:rsidR="00E47622" w:rsidRDefault="00E47622" w:rsidP="005B3B46">
      <w:pPr>
        <w:spacing w:after="0" w:line="240" w:lineRule="auto"/>
        <w:ind w:firstLine="720"/>
        <w:jc w:val="both"/>
        <w:rPr>
          <w:rFonts w:ascii="Times New Roman" w:hAnsi="Times New Roman"/>
          <w:sz w:val="28"/>
          <w:szCs w:val="28"/>
        </w:rPr>
      </w:pPr>
      <w:r w:rsidRPr="005B3B46">
        <w:rPr>
          <w:rFonts w:ascii="Times New Roman" w:hAnsi="Times New Roman"/>
          <w:sz w:val="28"/>
          <w:szCs w:val="28"/>
        </w:rPr>
        <w:t>Финансовая обеспеченность на душу населения увеличилась на 13,3% и составила 8,5 тыс. руб. Увеличились и расходы бюджета на 12,8%.</w:t>
      </w:r>
    </w:p>
    <w:p w:rsidR="00E47622" w:rsidRDefault="00E47622" w:rsidP="00F9487E">
      <w:pPr>
        <w:ind w:firstLine="720"/>
        <w:jc w:val="both"/>
        <w:rPr>
          <w:rFonts w:ascii="Times New Roman" w:hAnsi="Times New Roman"/>
          <w:sz w:val="28"/>
          <w:szCs w:val="28"/>
        </w:rPr>
      </w:pPr>
    </w:p>
    <w:p w:rsidR="00E47622" w:rsidRPr="005B3B46" w:rsidRDefault="00E47622" w:rsidP="005B3B46">
      <w:pPr>
        <w:rPr>
          <w:rFonts w:ascii="Times New Roman" w:hAnsi="Times New Roman"/>
          <w:sz w:val="28"/>
          <w:szCs w:val="28"/>
        </w:rPr>
      </w:pPr>
    </w:p>
    <w:p w:rsidR="00E47622" w:rsidRPr="005B3B46" w:rsidRDefault="00E47622" w:rsidP="005B3B46">
      <w:pPr>
        <w:rPr>
          <w:rFonts w:ascii="Times New Roman" w:hAnsi="Times New Roman"/>
          <w:sz w:val="28"/>
          <w:szCs w:val="28"/>
        </w:rPr>
      </w:pPr>
    </w:p>
    <w:p w:rsidR="00E47622" w:rsidRPr="005B3B46" w:rsidRDefault="00E47622" w:rsidP="005B3B46">
      <w:pPr>
        <w:rPr>
          <w:rFonts w:ascii="Times New Roman" w:hAnsi="Times New Roman"/>
          <w:sz w:val="28"/>
          <w:szCs w:val="28"/>
        </w:rPr>
      </w:pPr>
    </w:p>
    <w:p w:rsidR="00E47622" w:rsidRPr="005B3B46" w:rsidRDefault="00E47622" w:rsidP="005B3B46">
      <w:pPr>
        <w:rPr>
          <w:rFonts w:ascii="Times New Roman" w:hAnsi="Times New Roman"/>
          <w:sz w:val="28"/>
          <w:szCs w:val="28"/>
        </w:rPr>
      </w:pPr>
    </w:p>
    <w:p w:rsidR="00E47622" w:rsidRPr="005B3B46" w:rsidRDefault="00E47622" w:rsidP="005B3B46">
      <w:pPr>
        <w:rPr>
          <w:rFonts w:ascii="Times New Roman" w:hAnsi="Times New Roman"/>
          <w:sz w:val="28"/>
          <w:szCs w:val="28"/>
        </w:rPr>
      </w:pPr>
    </w:p>
    <w:p w:rsidR="00E47622" w:rsidRPr="005B3B46" w:rsidRDefault="00E47622" w:rsidP="005B3B46">
      <w:pPr>
        <w:rPr>
          <w:rFonts w:ascii="Times New Roman" w:hAnsi="Times New Roman"/>
          <w:sz w:val="28"/>
          <w:szCs w:val="28"/>
        </w:rPr>
      </w:pPr>
    </w:p>
    <w:p w:rsidR="00E47622" w:rsidRDefault="00E47622" w:rsidP="005B3B46">
      <w:pPr>
        <w:rPr>
          <w:rFonts w:ascii="Times New Roman" w:hAnsi="Times New Roman"/>
          <w:sz w:val="28"/>
          <w:szCs w:val="28"/>
        </w:rPr>
      </w:pPr>
    </w:p>
    <w:p w:rsidR="00E47622" w:rsidRPr="005B3B46" w:rsidRDefault="00E47622" w:rsidP="005B3B46">
      <w:pPr>
        <w:pStyle w:val="Footer"/>
        <w:spacing w:after="0" w:line="240" w:lineRule="auto"/>
        <w:rPr>
          <w:rFonts w:ascii="Times New Roman" w:hAnsi="Times New Roman"/>
          <w:sz w:val="18"/>
          <w:szCs w:val="18"/>
        </w:rPr>
      </w:pPr>
      <w:r w:rsidRPr="005B3B46">
        <w:rPr>
          <w:rFonts w:ascii="Times New Roman" w:hAnsi="Times New Roman"/>
          <w:sz w:val="18"/>
          <w:szCs w:val="18"/>
        </w:rPr>
        <w:t>Исполнитель:</w:t>
      </w:r>
    </w:p>
    <w:p w:rsidR="00E47622" w:rsidRPr="005B3B46" w:rsidRDefault="00E47622" w:rsidP="005B3B46">
      <w:pPr>
        <w:pStyle w:val="Footer"/>
        <w:spacing w:after="0" w:line="240" w:lineRule="auto"/>
        <w:rPr>
          <w:rFonts w:ascii="Times New Roman" w:hAnsi="Times New Roman"/>
          <w:sz w:val="18"/>
          <w:szCs w:val="18"/>
        </w:rPr>
      </w:pPr>
      <w:r>
        <w:rPr>
          <w:rFonts w:ascii="Times New Roman" w:hAnsi="Times New Roman"/>
          <w:sz w:val="18"/>
          <w:szCs w:val="18"/>
        </w:rPr>
        <w:t>г</w:t>
      </w:r>
      <w:r w:rsidRPr="005B3B46">
        <w:rPr>
          <w:rFonts w:ascii="Times New Roman" w:hAnsi="Times New Roman"/>
          <w:sz w:val="18"/>
          <w:szCs w:val="18"/>
        </w:rPr>
        <w:t>лавный специалист</w:t>
      </w:r>
    </w:p>
    <w:p w:rsidR="00E47622" w:rsidRPr="005B3B46" w:rsidRDefault="00E47622" w:rsidP="005B3B46">
      <w:pPr>
        <w:pStyle w:val="Footer"/>
        <w:spacing w:after="0" w:line="240" w:lineRule="auto"/>
        <w:rPr>
          <w:rFonts w:ascii="Times New Roman" w:hAnsi="Times New Roman"/>
          <w:sz w:val="18"/>
          <w:szCs w:val="18"/>
        </w:rPr>
      </w:pPr>
      <w:r w:rsidRPr="005B3B46">
        <w:rPr>
          <w:rFonts w:ascii="Times New Roman" w:hAnsi="Times New Roman"/>
          <w:sz w:val="18"/>
          <w:szCs w:val="18"/>
        </w:rPr>
        <w:t>Администрации городского поселения Мортка</w:t>
      </w:r>
    </w:p>
    <w:p w:rsidR="00E47622" w:rsidRPr="005B3B46" w:rsidRDefault="00E47622" w:rsidP="005B3B46">
      <w:pPr>
        <w:pStyle w:val="Footer"/>
        <w:spacing w:after="0" w:line="240" w:lineRule="auto"/>
        <w:rPr>
          <w:rFonts w:ascii="Times New Roman" w:hAnsi="Times New Roman"/>
          <w:sz w:val="18"/>
          <w:szCs w:val="18"/>
        </w:rPr>
      </w:pPr>
      <w:r w:rsidRPr="005B3B46">
        <w:rPr>
          <w:rFonts w:ascii="Times New Roman" w:hAnsi="Times New Roman"/>
          <w:sz w:val="18"/>
          <w:szCs w:val="18"/>
        </w:rPr>
        <w:t>Смирнова Елена Павловна, тел. 30-022</w:t>
      </w:r>
    </w:p>
    <w:sectPr w:rsidR="00E47622" w:rsidRPr="005B3B46" w:rsidSect="00E0029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622" w:rsidRDefault="00E47622">
      <w:r>
        <w:separator/>
      </w:r>
    </w:p>
  </w:endnote>
  <w:endnote w:type="continuationSeparator" w:id="1">
    <w:p w:rsidR="00E47622" w:rsidRDefault="00E476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622" w:rsidRDefault="00E47622">
      <w:r>
        <w:separator/>
      </w:r>
    </w:p>
  </w:footnote>
  <w:footnote w:type="continuationSeparator" w:id="1">
    <w:p w:rsidR="00E47622" w:rsidRDefault="00E476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487E"/>
    <w:rsid w:val="000712AC"/>
    <w:rsid w:val="00126027"/>
    <w:rsid w:val="00185FD6"/>
    <w:rsid w:val="001A65C0"/>
    <w:rsid w:val="001A77AE"/>
    <w:rsid w:val="00256557"/>
    <w:rsid w:val="003304CE"/>
    <w:rsid w:val="003C34D0"/>
    <w:rsid w:val="003E2ACE"/>
    <w:rsid w:val="003E35B0"/>
    <w:rsid w:val="003F5355"/>
    <w:rsid w:val="00471AC9"/>
    <w:rsid w:val="00481B90"/>
    <w:rsid w:val="0049553E"/>
    <w:rsid w:val="00495E8C"/>
    <w:rsid w:val="00496588"/>
    <w:rsid w:val="004A622C"/>
    <w:rsid w:val="00520891"/>
    <w:rsid w:val="00573C9F"/>
    <w:rsid w:val="005A3DBD"/>
    <w:rsid w:val="005B3B46"/>
    <w:rsid w:val="005C614C"/>
    <w:rsid w:val="005D3711"/>
    <w:rsid w:val="006B420D"/>
    <w:rsid w:val="007616FF"/>
    <w:rsid w:val="00770B52"/>
    <w:rsid w:val="007B1399"/>
    <w:rsid w:val="008946E0"/>
    <w:rsid w:val="00896A14"/>
    <w:rsid w:val="008B27A0"/>
    <w:rsid w:val="008E6082"/>
    <w:rsid w:val="009740A5"/>
    <w:rsid w:val="00A02C02"/>
    <w:rsid w:val="00A440B2"/>
    <w:rsid w:val="00A46BB5"/>
    <w:rsid w:val="00AD3F16"/>
    <w:rsid w:val="00B042D3"/>
    <w:rsid w:val="00B948B5"/>
    <w:rsid w:val="00BD0699"/>
    <w:rsid w:val="00BD151C"/>
    <w:rsid w:val="00C505F7"/>
    <w:rsid w:val="00C667EE"/>
    <w:rsid w:val="00CE4E61"/>
    <w:rsid w:val="00D82779"/>
    <w:rsid w:val="00DF7E4C"/>
    <w:rsid w:val="00E00293"/>
    <w:rsid w:val="00E23FAA"/>
    <w:rsid w:val="00E434C6"/>
    <w:rsid w:val="00E47622"/>
    <w:rsid w:val="00E478A7"/>
    <w:rsid w:val="00ED619C"/>
    <w:rsid w:val="00F60CDA"/>
    <w:rsid w:val="00F9487E"/>
    <w:rsid w:val="00FA42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293"/>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3B46"/>
    <w:pPr>
      <w:tabs>
        <w:tab w:val="center" w:pos="4677"/>
        <w:tab w:val="right" w:pos="9355"/>
      </w:tabs>
    </w:pPr>
  </w:style>
  <w:style w:type="character" w:customStyle="1" w:styleId="HeaderChar">
    <w:name w:val="Header Char"/>
    <w:basedOn w:val="DefaultParagraphFont"/>
    <w:link w:val="Header"/>
    <w:uiPriority w:val="99"/>
    <w:semiHidden/>
    <w:locked/>
    <w:rsid w:val="008B27A0"/>
    <w:rPr>
      <w:rFonts w:cs="Times New Roman"/>
    </w:rPr>
  </w:style>
  <w:style w:type="paragraph" w:styleId="Footer">
    <w:name w:val="footer"/>
    <w:basedOn w:val="Normal"/>
    <w:link w:val="FooterChar"/>
    <w:uiPriority w:val="99"/>
    <w:rsid w:val="005B3B46"/>
    <w:pPr>
      <w:tabs>
        <w:tab w:val="center" w:pos="4677"/>
        <w:tab w:val="right" w:pos="9355"/>
      </w:tabs>
    </w:pPr>
  </w:style>
  <w:style w:type="character" w:customStyle="1" w:styleId="FooterChar">
    <w:name w:val="Footer Char"/>
    <w:basedOn w:val="DefaultParagraphFont"/>
    <w:link w:val="Footer"/>
    <w:uiPriority w:val="99"/>
    <w:semiHidden/>
    <w:locked/>
    <w:rsid w:val="008B27A0"/>
    <w:rPr>
      <w:rFonts w:cs="Times New Roman"/>
    </w:rPr>
  </w:style>
</w:styles>
</file>

<file path=word/webSettings.xml><?xml version="1.0" encoding="utf-8"?>
<w:webSettings xmlns:r="http://schemas.openxmlformats.org/officeDocument/2006/relationships" xmlns:w="http://schemas.openxmlformats.org/wordprocessingml/2006/main">
  <w:divs>
    <w:div w:id="1683706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165</TotalTime>
  <Pages>2</Pages>
  <Words>641</Words>
  <Characters>3657</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Итоги социально-экономического развития городского поселения Мортка за 12 месяцев 2009 (в сравнении с 12 месяцами 2008 года)</dc:title>
  <dc:subject/>
  <dc:creator>Касса</dc:creator>
  <cp:keywords/>
  <dc:description/>
  <cp:lastModifiedBy>User</cp:lastModifiedBy>
  <cp:revision>15</cp:revision>
  <cp:lastPrinted>2010-03-25T08:32:00Z</cp:lastPrinted>
  <dcterms:created xsi:type="dcterms:W3CDTF">2011-01-28T11:55:00Z</dcterms:created>
  <dcterms:modified xsi:type="dcterms:W3CDTF">2011-03-01T05:43:00Z</dcterms:modified>
</cp:coreProperties>
</file>